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F0D" w:rsidRPr="00DA0C03" w:rsidRDefault="002D6731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2F2EB" wp14:editId="18FE03C1">
                <wp:simplePos x="0" y="0"/>
                <wp:positionH relativeFrom="margin">
                  <wp:align>right</wp:align>
                </wp:positionH>
                <wp:positionV relativeFrom="paragraph">
                  <wp:posOffset>-688975</wp:posOffset>
                </wp:positionV>
                <wp:extent cx="89535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6731" w:rsidRPr="009C215F" w:rsidRDefault="002D6731" w:rsidP="002D6731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様式第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F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3pt;margin-top:-54.25pt;width:70.5pt;height:36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OVqwIAAKE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" fillcolor="white [3201]" stroked="f" strokeweight=".5pt">
                <v:textbox>
                  <w:txbxContent>
                    <w:p w:rsidR="002D6731" w:rsidRPr="009C215F" w:rsidRDefault="002D6731" w:rsidP="002D6731">
                      <w:pPr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様式第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２号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C03" w:rsidRDefault="00DA0C03" w:rsidP="00341C02">
      <w:pPr>
        <w:spacing w:line="400" w:lineRule="exact"/>
        <w:ind w:left="420" w:hangingChars="200" w:hanging="42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誓約書</w:t>
      </w:r>
    </w:p>
    <w:p w:rsidR="00DA0C03" w:rsidRDefault="00DA0C03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341C02" w:rsidRDefault="00923EC4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日立市長</w:t>
      </w:r>
      <w:r w:rsidR="00341C02">
        <w:rPr>
          <w:rFonts w:ascii="メイリオ" w:eastAsia="メイリオ" w:hAnsi="メイリオ" w:cs="メイリオ" w:hint="eastAsia"/>
        </w:rPr>
        <w:t xml:space="preserve">　殿</w:t>
      </w:r>
    </w:p>
    <w:p w:rsidR="00341C02" w:rsidRDefault="00341C02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341C02" w:rsidRDefault="00341C02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DA0C03" w:rsidRDefault="00F84ABF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日立市所管施設</w:t>
      </w:r>
      <w:r w:rsidR="000862B4">
        <w:rPr>
          <w:rFonts w:ascii="メイリオ" w:eastAsia="メイリオ" w:hAnsi="メイリオ" w:cs="メイリオ" w:hint="eastAsia"/>
        </w:rPr>
        <w:t>等</w:t>
      </w:r>
      <w:bookmarkStart w:id="0" w:name="_GoBack"/>
      <w:bookmarkEnd w:id="0"/>
      <w:r w:rsidR="00E40234">
        <w:rPr>
          <w:rFonts w:ascii="メイリオ" w:eastAsia="メイリオ" w:hAnsi="メイリオ" w:cs="メイリオ" w:hint="eastAsia"/>
        </w:rPr>
        <w:t>で撮影するに当たり、下記事項を遵守することを誓約します。</w:t>
      </w:r>
    </w:p>
    <w:p w:rsidR="00E40234" w:rsidRDefault="00E40234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E40234" w:rsidRDefault="00E40234" w:rsidP="00E40234">
      <w:pPr>
        <w:spacing w:line="400" w:lineRule="exact"/>
        <w:ind w:left="420" w:hangingChars="200" w:hanging="42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記</w:t>
      </w:r>
    </w:p>
    <w:p w:rsidR="00E40234" w:rsidRPr="00E40234" w:rsidRDefault="00E40234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E40234" w:rsidRDefault="00E40234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 w:rsidR="00D7189A">
        <w:rPr>
          <w:rFonts w:ascii="メイリオ" w:eastAsia="メイリオ" w:hAnsi="メイリオ" w:cs="メイリオ" w:hint="eastAsia"/>
        </w:rPr>
        <w:t>別紙の撮影規約を遵守します</w:t>
      </w:r>
      <w:r>
        <w:rPr>
          <w:rFonts w:ascii="メイリオ" w:eastAsia="メイリオ" w:hAnsi="メイリオ" w:cs="メイリオ" w:hint="eastAsia"/>
        </w:rPr>
        <w:t>。</w:t>
      </w:r>
    </w:p>
    <w:p w:rsidR="00E40234" w:rsidRDefault="009F1FFC" w:rsidP="00E4023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　以下のとおり日立市の広報活動に協力します</w:t>
      </w:r>
      <w:r w:rsidR="00E40234">
        <w:rPr>
          <w:rFonts w:ascii="メイリオ" w:eastAsia="メイリオ" w:hAnsi="メイリオ" w:cs="メイリオ" w:hint="eastAsia"/>
        </w:rPr>
        <w:t>。</w:t>
      </w:r>
    </w:p>
    <w:p w:rsidR="009A16A4" w:rsidRDefault="00E40234" w:rsidP="00E4023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(1)　</w:t>
      </w:r>
      <w:r w:rsidR="009A16A4" w:rsidRPr="00DA0C03">
        <w:rPr>
          <w:rFonts w:ascii="メイリオ" w:eastAsia="メイリオ" w:hAnsi="メイリオ" w:cs="メイリオ" w:hint="eastAsia"/>
        </w:rPr>
        <w:t>作品に「</w:t>
      </w:r>
      <w:r w:rsidR="00DA0C03">
        <w:rPr>
          <w:rFonts w:ascii="メイリオ" w:eastAsia="メイリオ" w:hAnsi="メイリオ" w:cs="メイリオ" w:hint="eastAsia"/>
        </w:rPr>
        <w:t>撮影協力：</w:t>
      </w:r>
      <w:r w:rsidR="009A16A4" w:rsidRPr="00DA0C03">
        <w:rPr>
          <w:rFonts w:ascii="メイリオ" w:eastAsia="メイリオ" w:hAnsi="メイリオ" w:cs="メイリオ" w:hint="eastAsia"/>
        </w:rPr>
        <w:t>日立市」</w:t>
      </w:r>
      <w:r w:rsidR="009C215F">
        <w:rPr>
          <w:rFonts w:ascii="メイリオ" w:eastAsia="メイリオ" w:hAnsi="メイリオ" w:cs="メイリオ" w:hint="eastAsia"/>
        </w:rPr>
        <w:t>等</w:t>
      </w:r>
      <w:r w:rsidR="009A16A4" w:rsidRPr="00DA0C03">
        <w:rPr>
          <w:rFonts w:ascii="メイリオ" w:eastAsia="メイリオ" w:hAnsi="メイリオ" w:cs="メイリオ" w:hint="eastAsia"/>
        </w:rPr>
        <w:t>のクレジット</w:t>
      </w:r>
      <w:r w:rsidR="00DA0C03">
        <w:rPr>
          <w:rFonts w:ascii="メイリオ" w:eastAsia="メイリオ" w:hAnsi="メイリオ" w:cs="メイリオ" w:hint="eastAsia"/>
        </w:rPr>
        <w:t>タイトル</w:t>
      </w:r>
      <w:r>
        <w:rPr>
          <w:rFonts w:ascii="メイリオ" w:eastAsia="メイリオ" w:hAnsi="メイリオ" w:cs="メイリオ" w:hint="eastAsia"/>
        </w:rPr>
        <w:t>を入れること</w:t>
      </w:r>
      <w:r w:rsidR="009A16A4" w:rsidRPr="00DA0C03">
        <w:rPr>
          <w:rFonts w:ascii="メイリオ" w:eastAsia="メイリオ" w:hAnsi="メイリオ" w:cs="メイリオ" w:hint="eastAsia"/>
        </w:rPr>
        <w:t>。</w:t>
      </w:r>
    </w:p>
    <w:p w:rsidR="009A16A4" w:rsidRDefault="00E40234" w:rsidP="00E4023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(2)　</w:t>
      </w:r>
      <w:r w:rsidR="009A16A4" w:rsidRPr="00DA0C03">
        <w:rPr>
          <w:rFonts w:ascii="メイリオ" w:eastAsia="メイリオ" w:hAnsi="メイリオ" w:cs="メイリオ" w:hint="eastAsia"/>
        </w:rPr>
        <w:t>市の広報（市報・ホームページ・ＳＮＳなど）</w:t>
      </w:r>
      <w:r>
        <w:rPr>
          <w:rFonts w:ascii="メイリオ" w:eastAsia="メイリオ" w:hAnsi="メイリオ" w:cs="メイリオ" w:hint="eastAsia"/>
        </w:rPr>
        <w:t>に使用するためのスチール作品、撮影ポスター等を提供すること。また、撮影現場での撮影を認めること</w:t>
      </w:r>
      <w:r w:rsidR="009A16A4" w:rsidRPr="00DA0C03">
        <w:rPr>
          <w:rFonts w:ascii="メイリオ" w:eastAsia="メイリオ" w:hAnsi="メイリオ" w:cs="メイリオ" w:hint="eastAsia"/>
        </w:rPr>
        <w:t>。</w:t>
      </w:r>
    </w:p>
    <w:p w:rsidR="009A16A4" w:rsidRDefault="00E40234" w:rsidP="00E4023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(3)　作品の</w:t>
      </w:r>
      <w:r w:rsidR="0081762D">
        <w:rPr>
          <w:rFonts w:ascii="メイリオ" w:eastAsia="メイリオ" w:hAnsi="メイリオ" w:cs="メイリオ" w:hint="eastAsia"/>
        </w:rPr>
        <w:t>情報公開解禁前又は</w:t>
      </w:r>
      <w:r>
        <w:rPr>
          <w:rFonts w:ascii="メイリオ" w:eastAsia="メイリオ" w:hAnsi="メイリオ" w:cs="メイリオ" w:hint="eastAsia"/>
        </w:rPr>
        <w:t>情報公開解禁後に、広報すること</w:t>
      </w:r>
      <w:r w:rsidR="009A16A4" w:rsidRPr="00DA0C03">
        <w:rPr>
          <w:rFonts w:ascii="メイリオ" w:eastAsia="メイリオ" w:hAnsi="メイリオ" w:cs="メイリオ" w:hint="eastAsia"/>
        </w:rPr>
        <w:t>。</w:t>
      </w:r>
    </w:p>
    <w:p w:rsidR="009A16A4" w:rsidRPr="00DA0C03" w:rsidRDefault="00E40234" w:rsidP="00E4023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(4)　</w:t>
      </w:r>
      <w:r w:rsidR="009F1FFC">
        <w:rPr>
          <w:rFonts w:ascii="メイリオ" w:eastAsia="メイリオ" w:hAnsi="メイリオ" w:cs="メイリオ" w:hint="eastAsia"/>
        </w:rPr>
        <w:t>市の広報活動のため、</w:t>
      </w:r>
      <w:r w:rsidR="009A16A4" w:rsidRPr="00DA0C03">
        <w:rPr>
          <w:rFonts w:ascii="メイリオ" w:eastAsia="メイリオ" w:hAnsi="メイリオ" w:cs="メイリオ" w:hint="eastAsia"/>
        </w:rPr>
        <w:t>撮影美術品</w:t>
      </w:r>
      <w:r w:rsidR="009F1FFC">
        <w:rPr>
          <w:rFonts w:ascii="メイリオ" w:eastAsia="メイリオ" w:hAnsi="メイリオ" w:cs="メイリオ" w:hint="eastAsia"/>
        </w:rPr>
        <w:t>などを</w:t>
      </w:r>
      <w:r w:rsidR="009A16A4" w:rsidRPr="00DA0C03">
        <w:rPr>
          <w:rFonts w:ascii="メイリオ" w:eastAsia="メイリオ" w:hAnsi="メイリオ" w:cs="メイリオ" w:hint="eastAsia"/>
        </w:rPr>
        <w:t>提</w:t>
      </w:r>
      <w:r w:rsidR="009F1FFC">
        <w:rPr>
          <w:rFonts w:ascii="メイリオ" w:eastAsia="メイリオ" w:hAnsi="メイリオ" w:cs="メイリオ" w:hint="eastAsia"/>
        </w:rPr>
        <w:t>供すること。</w:t>
      </w:r>
    </w:p>
    <w:p w:rsidR="00C95CDD" w:rsidRPr="008A7F42" w:rsidRDefault="009F1FFC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　撮影終了後に、経済効果調査表を提出します</w:t>
      </w:r>
      <w:r w:rsidR="008A7F42">
        <w:rPr>
          <w:rFonts w:ascii="メイリオ" w:eastAsia="メイリオ" w:hAnsi="メイリオ" w:cs="メイリオ" w:hint="eastAsia"/>
        </w:rPr>
        <w:t>。</w:t>
      </w:r>
    </w:p>
    <w:p w:rsidR="00C95CDD" w:rsidRDefault="00C95CDD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341C02" w:rsidRPr="00DA0C03" w:rsidRDefault="00341C02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DA0C03" w:rsidRPr="00DA0C03" w:rsidRDefault="00DA0C03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>平成　　年　　月　　日</w:t>
      </w:r>
    </w:p>
    <w:p w:rsidR="00DA0C03" w:rsidRPr="00DA0C03" w:rsidRDefault="00DA0C03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DA0C03" w:rsidRPr="00DA0C03" w:rsidRDefault="00DA0C03" w:rsidP="00DA0C03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DA0C03" w:rsidRPr="00DA0C03" w:rsidRDefault="00DA0C03" w:rsidP="00E40234">
      <w:pPr>
        <w:spacing w:line="400" w:lineRule="exact"/>
        <w:ind w:firstLineChars="2000" w:firstLine="4200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>住　所</w:t>
      </w:r>
    </w:p>
    <w:p w:rsidR="00DA0C03" w:rsidRPr="00DA0C03" w:rsidRDefault="00DA0C03" w:rsidP="00E40234">
      <w:pPr>
        <w:spacing w:line="400" w:lineRule="exact"/>
        <w:ind w:firstLineChars="2000" w:firstLine="4200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>名　称</w:t>
      </w:r>
    </w:p>
    <w:p w:rsidR="00DA0C03" w:rsidRPr="00DA0C03" w:rsidRDefault="00DA0C03" w:rsidP="00E40234">
      <w:pPr>
        <w:spacing w:line="400" w:lineRule="exact"/>
        <w:ind w:firstLineChars="2000" w:firstLine="4200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>代表者</w:t>
      </w:r>
      <w:r w:rsidR="009F1FFC">
        <w:rPr>
          <w:rFonts w:ascii="メイリオ" w:eastAsia="メイリオ" w:hAnsi="メイリオ" w:cs="メイリオ" w:hint="eastAsia"/>
        </w:rPr>
        <w:t xml:space="preserve">　　　　　　　　　　　　　　　　印</w:t>
      </w:r>
    </w:p>
    <w:p w:rsidR="00DA0C03" w:rsidRDefault="00DA0C03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9A16A4">
      <w:pPr>
        <w:ind w:left="420" w:hangingChars="200" w:hanging="420"/>
      </w:pPr>
    </w:p>
    <w:p w:rsidR="000862B4" w:rsidRDefault="000862B4" w:rsidP="000862B4">
      <w:pPr>
        <w:spacing w:line="40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830E0" wp14:editId="6747D033">
                <wp:simplePos x="0" y="0"/>
                <wp:positionH relativeFrom="margin">
                  <wp:posOffset>4161790</wp:posOffset>
                </wp:positionH>
                <wp:positionV relativeFrom="paragraph">
                  <wp:posOffset>-584200</wp:posOffset>
                </wp:positionV>
                <wp:extent cx="1295400" cy="4667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2B4" w:rsidRPr="009C215F" w:rsidRDefault="000862B4" w:rsidP="000862B4">
                            <w:pPr>
                              <w:rPr>
                                <w:rFonts w:ascii="メイリオ" w:eastAsia="メイリオ" w:hAnsi="メイリオ" w:cs="メイリオ" w:hint="eastAsia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様式第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２号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830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27.7pt;margin-top:-46pt;width:102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" fillcolor="white [3201]" stroked="f" strokeweight=".5pt">
                <v:textbox>
                  <w:txbxContent>
                    <w:p w:rsidR="000862B4" w:rsidRPr="009C215F" w:rsidRDefault="000862B4" w:rsidP="000862B4">
                      <w:pPr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様式第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２号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撮</w:t>
      </w:r>
      <w:r>
        <w:rPr>
          <w:rFonts w:ascii="メイリオ" w:eastAsia="メイリオ" w:hAnsi="メイリオ" w:cs="メイリオ" w:hint="eastAsia"/>
        </w:rPr>
        <w:t>影規約</w:t>
      </w:r>
    </w:p>
    <w:p w:rsidR="000862B4" w:rsidRDefault="000862B4" w:rsidP="000862B4">
      <w:pPr>
        <w:spacing w:line="400" w:lineRule="exact"/>
        <w:rPr>
          <w:rFonts w:ascii="メイリオ" w:eastAsia="メイリオ" w:hAnsi="メイリオ" w:cs="メイリオ"/>
        </w:rPr>
      </w:pPr>
    </w:p>
    <w:p w:rsidR="000862B4" w:rsidRPr="00DA0C03" w:rsidRDefault="000862B4" w:rsidP="000862B4">
      <w:pPr>
        <w:spacing w:line="400" w:lineRule="exact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>１　撮影時間</w:t>
      </w:r>
    </w:p>
    <w:p w:rsidR="000862B4" w:rsidRPr="00DA0C03" w:rsidRDefault="000862B4" w:rsidP="000862B4">
      <w:pPr>
        <w:spacing w:line="400" w:lineRule="exact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 xml:space="preserve"> (1)　使用時間は搬入開始時から清掃後完全撤収までの時間</w:t>
      </w:r>
      <w:r>
        <w:rPr>
          <w:rFonts w:ascii="メイリオ" w:eastAsia="メイリオ" w:hAnsi="メイリオ" w:cs="メイリオ" w:hint="eastAsia"/>
        </w:rPr>
        <w:t>とすること</w:t>
      </w:r>
      <w:r w:rsidRPr="00DA0C03">
        <w:rPr>
          <w:rFonts w:ascii="メイリオ" w:eastAsia="メイリオ" w:hAnsi="メイリオ" w:cs="メイリオ" w:hint="eastAsia"/>
        </w:rPr>
        <w:t>。</w:t>
      </w:r>
    </w:p>
    <w:p w:rsidR="000862B4" w:rsidRDefault="000862B4" w:rsidP="000862B4">
      <w:pPr>
        <w:spacing w:line="400" w:lineRule="exact"/>
        <w:rPr>
          <w:rFonts w:ascii="メイリオ" w:eastAsia="メイリオ" w:hAnsi="メイリオ" w:cs="メイリオ"/>
        </w:rPr>
      </w:pPr>
      <w:r w:rsidRPr="00DA0C03">
        <w:rPr>
          <w:rFonts w:ascii="メイリオ" w:eastAsia="メイリオ" w:hAnsi="メイリオ" w:cs="メイリオ" w:hint="eastAsia"/>
        </w:rPr>
        <w:t xml:space="preserve"> (2)　予定時間を超過する場合は必ず事前に相談</w:t>
      </w:r>
      <w:r>
        <w:rPr>
          <w:rFonts w:ascii="メイリオ" w:eastAsia="メイリオ" w:hAnsi="メイリオ" w:cs="メイリオ" w:hint="eastAsia"/>
        </w:rPr>
        <w:t>すること</w:t>
      </w:r>
      <w:r w:rsidRPr="00DA0C03">
        <w:rPr>
          <w:rFonts w:ascii="メイリオ" w:eastAsia="メイリオ" w:hAnsi="メイリオ" w:cs="メイリオ" w:hint="eastAsia"/>
        </w:rPr>
        <w:t>。</w:t>
      </w:r>
    </w:p>
    <w:p w:rsidR="000862B4" w:rsidRPr="00DA0C03" w:rsidRDefault="000862B4" w:rsidP="000862B4">
      <w:pPr>
        <w:spacing w:line="400" w:lineRule="exact"/>
        <w:rPr>
          <w:rFonts w:ascii="メイリオ" w:eastAsia="メイリオ" w:hAnsi="メイリオ" w:cs="メイリオ"/>
        </w:rPr>
      </w:pP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</w:t>
      </w:r>
      <w:r w:rsidRPr="00DA0C03">
        <w:rPr>
          <w:rFonts w:ascii="メイリオ" w:eastAsia="メイリオ" w:hAnsi="メイリオ" w:cs="メイリオ" w:hint="eastAsia"/>
        </w:rPr>
        <w:t xml:space="preserve">　撮影時の注意事項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(1)　専任の現場管理者を配置し、撮影現場の管理を適切に行うとともに、一般の通行人、施設利用者等の支障とならないよう、安全等に十分配慮すること。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(2)　市長が承認した場所以外での撮影は行わないこと。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(3)　市所管施設内の資料等について、事前の許可なくみだりに閲覧、複写又は撮影を行わないこと。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(4)　事故、トラブル等が発生した場合は、直ちに撮影を中止し、適切な措置を講じるとともに、立会人に速やかに報告すること。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(5)　駐車、飲食、喫煙、控室及びトイレなどは</w:t>
      </w:r>
      <w:r w:rsidRPr="00DA0C03">
        <w:rPr>
          <w:rFonts w:ascii="メイリオ" w:eastAsia="メイリオ" w:hAnsi="メイリオ" w:cs="メイリオ" w:hint="eastAsia"/>
        </w:rPr>
        <w:t>所定の場所で行うこと。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(6)　食事等で出たゴミ</w:t>
      </w:r>
      <w:r w:rsidRPr="00DA0C03">
        <w:rPr>
          <w:rFonts w:ascii="メイリオ" w:eastAsia="メイリオ" w:hAnsi="メイリオ" w:cs="メイリオ" w:hint="eastAsia"/>
        </w:rPr>
        <w:t>は全て持ち帰ること。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(7)　その他立会人の指示に従うこと。</w:t>
      </w:r>
    </w:p>
    <w:p w:rsidR="000862B4" w:rsidRPr="00DE1262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３　原状回復</w:t>
      </w:r>
      <w:r w:rsidRPr="00DA0C03">
        <w:rPr>
          <w:rFonts w:ascii="メイリオ" w:eastAsia="メイリオ" w:hAnsi="メイリオ" w:cs="メイリオ" w:hint="eastAsia"/>
        </w:rPr>
        <w:t>・破損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(1)　撮影終了後、事前のレイアウトどおりに原状回復をし、立会人の確認を受けること</w:t>
      </w:r>
      <w:r w:rsidRPr="00DA0C03">
        <w:rPr>
          <w:rFonts w:ascii="メイリオ" w:eastAsia="メイリオ" w:hAnsi="メイリオ" w:cs="メイリオ" w:hint="eastAsia"/>
        </w:rPr>
        <w:t>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(2)　</w:t>
      </w:r>
      <w:r w:rsidRPr="00DA0C03">
        <w:rPr>
          <w:rFonts w:ascii="メイリオ" w:eastAsia="メイリオ" w:hAnsi="メイリオ" w:cs="メイリオ" w:hint="eastAsia"/>
        </w:rPr>
        <w:t>施設の什器備品</w:t>
      </w:r>
      <w:r>
        <w:rPr>
          <w:rFonts w:ascii="メイリオ" w:eastAsia="メイリオ" w:hAnsi="メイリオ" w:cs="メイリオ" w:hint="eastAsia"/>
        </w:rPr>
        <w:t>などに破損損傷を与えた場合には、速やかに立会人に報告すること。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(3)　</w:t>
      </w:r>
      <w:r w:rsidRPr="00DA0C03">
        <w:rPr>
          <w:rFonts w:ascii="メイリオ" w:eastAsia="メイリオ" w:hAnsi="メイリオ" w:cs="メイリオ" w:hint="eastAsia"/>
        </w:rPr>
        <w:t>施設及び各設備の汚損、破損、磨滅が確認された場合は、修復</w:t>
      </w:r>
      <w:r>
        <w:rPr>
          <w:rFonts w:ascii="メイリオ" w:eastAsia="メイリオ" w:hAnsi="メイリオ" w:cs="メイリオ" w:hint="eastAsia"/>
        </w:rPr>
        <w:t>費用等損害賠償の全額を撮影者に請求する</w:t>
      </w:r>
      <w:r w:rsidRPr="00DA0C03">
        <w:rPr>
          <w:rFonts w:ascii="メイリオ" w:eastAsia="メイリオ" w:hAnsi="メイリオ" w:cs="メイリオ" w:hint="eastAsia"/>
        </w:rPr>
        <w:t>。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４</w:t>
      </w:r>
      <w:r w:rsidRPr="00DA0C03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>作品の納品</w:t>
      </w:r>
      <w:r w:rsidRPr="00DA0C03">
        <w:rPr>
          <w:rFonts w:ascii="メイリオ" w:eastAsia="メイリオ" w:hAnsi="メイリオ" w:cs="メイリオ" w:hint="eastAsia"/>
        </w:rPr>
        <w:t>・作品の内容変更</w:t>
      </w:r>
    </w:p>
    <w:p w:rsidR="000862B4" w:rsidRPr="00DA0C03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(1)　</w:t>
      </w:r>
      <w:r w:rsidRPr="00DA0C03">
        <w:rPr>
          <w:rFonts w:ascii="メイリオ" w:eastAsia="メイリオ" w:hAnsi="メイリオ" w:cs="メイリオ" w:hint="eastAsia"/>
        </w:rPr>
        <w:t>完成</w:t>
      </w:r>
      <w:r>
        <w:rPr>
          <w:rFonts w:ascii="メイリオ" w:eastAsia="メイリオ" w:hAnsi="メイリオ" w:cs="メイリオ" w:hint="eastAsia"/>
        </w:rPr>
        <w:t>した作品（完成パッケージＤＶＤ・掲載誌等）の納品をすること。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 (2)　本市</w:t>
      </w:r>
      <w:r w:rsidRPr="00DA0C03">
        <w:rPr>
          <w:rFonts w:ascii="メイリオ" w:eastAsia="メイリオ" w:hAnsi="メイリオ" w:cs="メイリオ" w:hint="eastAsia"/>
        </w:rPr>
        <w:t>のイメージを著しく損なう</w:t>
      </w:r>
      <w:r>
        <w:rPr>
          <w:rFonts w:ascii="メイリオ" w:eastAsia="メイリオ" w:hAnsi="メイリオ" w:cs="メイリオ" w:hint="eastAsia"/>
        </w:rPr>
        <w:t>など重大な</w:t>
      </w:r>
      <w:r w:rsidRPr="00DA0C03">
        <w:rPr>
          <w:rFonts w:ascii="メイリオ" w:eastAsia="メイリオ" w:hAnsi="メイリオ" w:cs="メイリオ" w:hint="eastAsia"/>
        </w:rPr>
        <w:t>内容変</w:t>
      </w:r>
      <w:r>
        <w:rPr>
          <w:rFonts w:ascii="メイリオ" w:eastAsia="メイリオ" w:hAnsi="メイリオ" w:cs="メイリオ" w:hint="eastAsia"/>
        </w:rPr>
        <w:t>更が発覚した場合には、市長は、該当シーンのカット等をさせることができる</w:t>
      </w:r>
      <w:r w:rsidRPr="00DA0C03">
        <w:rPr>
          <w:rFonts w:ascii="メイリオ" w:eastAsia="メイリオ" w:hAnsi="メイリオ" w:cs="メイリオ" w:hint="eastAsia"/>
        </w:rPr>
        <w:t>。</w:t>
      </w: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0862B4" w:rsidRDefault="000862B4" w:rsidP="000862B4">
      <w:pPr>
        <w:spacing w:line="400" w:lineRule="exact"/>
        <w:ind w:left="420" w:hangingChars="200" w:hanging="420"/>
        <w:rPr>
          <w:rFonts w:ascii="メイリオ" w:eastAsia="メイリオ" w:hAnsi="メイリオ" w:cs="メイリオ"/>
        </w:rPr>
      </w:pPr>
    </w:p>
    <w:p w:rsidR="000862B4" w:rsidRDefault="000862B4" w:rsidP="000862B4">
      <w:pPr>
        <w:ind w:left="420" w:hangingChars="200" w:hanging="420"/>
      </w:pPr>
    </w:p>
    <w:p w:rsidR="000862B4" w:rsidRPr="000862B4" w:rsidRDefault="000862B4" w:rsidP="009A16A4">
      <w:pPr>
        <w:ind w:left="420" w:hangingChars="200" w:hanging="420"/>
        <w:rPr>
          <w:rFonts w:hint="eastAsia"/>
        </w:rPr>
      </w:pPr>
    </w:p>
    <w:sectPr w:rsidR="000862B4" w:rsidRPr="000862B4" w:rsidSect="00D7189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B1" w:rsidRDefault="002238B1" w:rsidP="002238B1">
      <w:r>
        <w:separator/>
      </w:r>
    </w:p>
  </w:endnote>
  <w:endnote w:type="continuationSeparator" w:id="0">
    <w:p w:rsidR="002238B1" w:rsidRDefault="002238B1" w:rsidP="0022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B1" w:rsidRDefault="002238B1" w:rsidP="002238B1">
      <w:r>
        <w:separator/>
      </w:r>
    </w:p>
  </w:footnote>
  <w:footnote w:type="continuationSeparator" w:id="0">
    <w:p w:rsidR="002238B1" w:rsidRDefault="002238B1" w:rsidP="00223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2"/>
    <w:rsid w:val="000862B4"/>
    <w:rsid w:val="00134F80"/>
    <w:rsid w:val="00200F0D"/>
    <w:rsid w:val="002238B1"/>
    <w:rsid w:val="002301B4"/>
    <w:rsid w:val="002B06D8"/>
    <w:rsid w:val="002D6731"/>
    <w:rsid w:val="00341C02"/>
    <w:rsid w:val="005C25DD"/>
    <w:rsid w:val="007434D4"/>
    <w:rsid w:val="0081762D"/>
    <w:rsid w:val="008A7F42"/>
    <w:rsid w:val="00923EC4"/>
    <w:rsid w:val="009A16A4"/>
    <w:rsid w:val="009C215F"/>
    <w:rsid w:val="009F1FFC"/>
    <w:rsid w:val="00AA64CB"/>
    <w:rsid w:val="00C95CDD"/>
    <w:rsid w:val="00D7189A"/>
    <w:rsid w:val="00DA0C03"/>
    <w:rsid w:val="00DE1262"/>
    <w:rsid w:val="00E40234"/>
    <w:rsid w:val="00E61A36"/>
    <w:rsid w:val="00E712BA"/>
    <w:rsid w:val="00EE33D2"/>
    <w:rsid w:val="00EF7CF3"/>
    <w:rsid w:val="00F8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829D4-DED0-49B9-8D64-6C1AEDF3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8B1"/>
  </w:style>
  <w:style w:type="paragraph" w:styleId="a5">
    <w:name w:val="footer"/>
    <w:basedOn w:val="a"/>
    <w:link w:val="a6"/>
    <w:uiPriority w:val="99"/>
    <w:unhideWhenUsed/>
    <w:rsid w:val="00223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8B1"/>
  </w:style>
  <w:style w:type="paragraph" w:styleId="a7">
    <w:name w:val="Balloon Text"/>
    <w:basedOn w:val="a"/>
    <w:link w:val="a8"/>
    <w:uiPriority w:val="99"/>
    <w:semiHidden/>
    <w:unhideWhenUsed/>
    <w:rsid w:val="00341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US340340</dc:creator>
  <cp:keywords/>
  <dc:description/>
  <cp:lastModifiedBy>US340340</cp:lastModifiedBy>
  <cp:revision>5</cp:revision>
  <cp:lastPrinted>2018-06-19T23:38:00Z</cp:lastPrinted>
  <dcterms:created xsi:type="dcterms:W3CDTF">2018-06-18T04:49:00Z</dcterms:created>
  <dcterms:modified xsi:type="dcterms:W3CDTF">2018-09-27T02:17:00Z</dcterms:modified>
</cp:coreProperties>
</file>